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19" w:rsidRPr="003F3C19" w:rsidRDefault="003F3C19" w:rsidP="003F3C19">
      <w:pPr>
        <w:pStyle w:val="BasicParagraph"/>
        <w:spacing w:line="276" w:lineRule="auto"/>
        <w:rPr>
          <w:rStyle w:val="bodycopy"/>
          <w:rFonts w:ascii="Cambria" w:hAnsi="Cambria"/>
          <w:color w:val="FF0000"/>
        </w:rPr>
      </w:pPr>
      <w:r w:rsidRPr="003F3C19">
        <w:rPr>
          <w:rStyle w:val="bodycopy"/>
          <w:rFonts w:ascii="Cambria" w:hAnsi="Cambria"/>
          <w:color w:val="FF0000"/>
        </w:rPr>
        <w:t>&lt;Agent&gt;</w:t>
      </w:r>
    </w:p>
    <w:p w:rsidR="003F3C19" w:rsidRPr="003F3C19" w:rsidRDefault="003F3C19" w:rsidP="003F3C19">
      <w:pPr>
        <w:pStyle w:val="BasicParagraph"/>
        <w:spacing w:line="276" w:lineRule="auto"/>
        <w:rPr>
          <w:rStyle w:val="bodycopy"/>
          <w:rFonts w:ascii="Cambria" w:hAnsi="Cambria"/>
          <w:color w:val="FF0000"/>
        </w:rPr>
      </w:pPr>
      <w:r w:rsidRPr="003F3C19">
        <w:rPr>
          <w:rStyle w:val="bodycopy"/>
          <w:rFonts w:ascii="Cambria" w:hAnsi="Cambria"/>
          <w:color w:val="FF0000"/>
        </w:rPr>
        <w:t>&lt;Address1&gt;</w:t>
      </w:r>
    </w:p>
    <w:p w:rsidR="003F3C19" w:rsidRPr="003F3C19" w:rsidRDefault="003F3C19" w:rsidP="003F3C19">
      <w:pPr>
        <w:pStyle w:val="BasicParagraph"/>
        <w:spacing w:line="276" w:lineRule="auto"/>
        <w:rPr>
          <w:rStyle w:val="bodycopy"/>
          <w:rFonts w:ascii="Cambria" w:hAnsi="Cambria"/>
          <w:color w:val="FF0000"/>
        </w:rPr>
      </w:pPr>
      <w:r w:rsidRPr="003F3C19">
        <w:rPr>
          <w:rStyle w:val="bodycopy"/>
          <w:rFonts w:ascii="Cambria" w:hAnsi="Cambria"/>
          <w:color w:val="FF0000"/>
        </w:rPr>
        <w:t>&lt;Address2&gt;</w:t>
      </w:r>
    </w:p>
    <w:p w:rsidR="003F3C19" w:rsidRPr="003F3C19" w:rsidRDefault="003F3C19" w:rsidP="003F3C19">
      <w:pPr>
        <w:pStyle w:val="BasicParagraph"/>
        <w:spacing w:line="276" w:lineRule="auto"/>
        <w:rPr>
          <w:rStyle w:val="bodycopy"/>
          <w:rFonts w:ascii="Cambria" w:hAnsi="Cambria"/>
          <w:color w:val="FF0000"/>
        </w:rPr>
      </w:pPr>
      <w:r w:rsidRPr="003F3C19">
        <w:rPr>
          <w:rStyle w:val="bodycopy"/>
          <w:rFonts w:ascii="Cambria" w:hAnsi="Cambria"/>
          <w:color w:val="FF0000"/>
        </w:rPr>
        <w:t>&lt;City&gt;, State&gt;  &lt;Zip&gt;</w:t>
      </w:r>
    </w:p>
    <w:p w:rsidR="003F3C19" w:rsidRPr="003F3C19" w:rsidRDefault="003F3C19" w:rsidP="003F3C19">
      <w:pPr>
        <w:pStyle w:val="BasicParagraph"/>
        <w:spacing w:line="276" w:lineRule="auto"/>
        <w:rPr>
          <w:rStyle w:val="bodycopy"/>
          <w:rFonts w:ascii="Cambria" w:hAnsi="Cambria"/>
        </w:rPr>
      </w:pPr>
    </w:p>
    <w:p w:rsidR="003F3C19" w:rsidRPr="003F3C19" w:rsidRDefault="003F3C19" w:rsidP="003F3C19">
      <w:pPr>
        <w:pStyle w:val="BasicParagraph"/>
        <w:spacing w:line="276" w:lineRule="auto"/>
        <w:rPr>
          <w:rStyle w:val="bodycopy"/>
          <w:rFonts w:ascii="Cambria" w:hAnsi="Cambria"/>
        </w:rPr>
      </w:pPr>
    </w:p>
    <w:p w:rsidR="003F3C19" w:rsidRPr="003F3C19" w:rsidRDefault="003F3C19" w:rsidP="003F3C19">
      <w:pPr>
        <w:pStyle w:val="BasicParagraph"/>
        <w:spacing w:line="276" w:lineRule="auto"/>
        <w:rPr>
          <w:rStyle w:val="Subhead1"/>
          <w:rFonts w:ascii="Cambria" w:hAnsi="Cambria"/>
          <w:sz w:val="22"/>
          <w:szCs w:val="22"/>
        </w:rPr>
      </w:pPr>
      <w:r w:rsidRPr="003F3C19">
        <w:rPr>
          <w:rStyle w:val="Subhead1"/>
          <w:rFonts w:ascii="Cambria" w:hAnsi="Cambria"/>
          <w:color w:val="FF0000"/>
          <w:sz w:val="22"/>
          <w:szCs w:val="22"/>
        </w:rPr>
        <w:t xml:space="preserve">&lt;State1&gt;, &lt;State2&gt; </w:t>
      </w:r>
      <w:r w:rsidRPr="003F3C19">
        <w:rPr>
          <w:rStyle w:val="Subhead1"/>
          <w:rFonts w:ascii="Cambria" w:hAnsi="Cambria"/>
          <w:color w:val="5E5F61"/>
          <w:sz w:val="22"/>
          <w:szCs w:val="22"/>
        </w:rPr>
        <w:t xml:space="preserve">and </w:t>
      </w:r>
      <w:r w:rsidRPr="003F3C19">
        <w:rPr>
          <w:rStyle w:val="Subhead1"/>
          <w:rFonts w:ascii="Cambria" w:hAnsi="Cambria"/>
          <w:color w:val="FF0000"/>
          <w:sz w:val="22"/>
          <w:szCs w:val="22"/>
        </w:rPr>
        <w:t xml:space="preserve">&lt;State3&gt; </w:t>
      </w:r>
      <w:r w:rsidRPr="003F3C19">
        <w:rPr>
          <w:rStyle w:val="Subhead1"/>
          <w:rFonts w:ascii="Cambria" w:hAnsi="Cambria"/>
          <w:color w:val="5E5F61"/>
          <w:sz w:val="22"/>
          <w:szCs w:val="22"/>
        </w:rPr>
        <w:t xml:space="preserve">are </w:t>
      </w:r>
      <w:r w:rsidR="00D1169C">
        <w:rPr>
          <w:rStyle w:val="Subhead1"/>
          <w:rFonts w:ascii="Cambria" w:hAnsi="Cambria"/>
          <w:color w:val="5E5F61"/>
          <w:sz w:val="22"/>
          <w:szCs w:val="22"/>
        </w:rPr>
        <w:t>moving</w:t>
      </w:r>
      <w:r w:rsidRPr="003F3C19">
        <w:rPr>
          <w:rStyle w:val="Subhead1"/>
          <w:rFonts w:ascii="Cambria" w:hAnsi="Cambria"/>
          <w:color w:val="5E5F61"/>
          <w:sz w:val="22"/>
          <w:szCs w:val="22"/>
        </w:rPr>
        <w:t xml:space="preserve"> to </w:t>
      </w:r>
      <w:proofErr w:type="spellStart"/>
      <w:r w:rsidRPr="003F3C19">
        <w:rPr>
          <w:rStyle w:val="Subhead1"/>
          <w:rFonts w:ascii="Cambria" w:hAnsi="Cambria"/>
          <w:color w:val="5E5F61"/>
          <w:sz w:val="22"/>
          <w:szCs w:val="22"/>
        </w:rPr>
        <w:t>AMsuite</w:t>
      </w:r>
      <w:proofErr w:type="spellEnd"/>
      <w:r w:rsidRPr="003F3C19">
        <w:rPr>
          <w:rStyle w:val="Subhead1"/>
          <w:rFonts w:ascii="Cambria" w:hAnsi="Cambria"/>
          <w:color w:val="5E5F61"/>
          <w:sz w:val="22"/>
          <w:szCs w:val="22"/>
        </w:rPr>
        <w:t xml:space="preserve">™ on </w:t>
      </w:r>
      <w:r w:rsidRPr="003F3C19">
        <w:rPr>
          <w:rStyle w:val="Subhead1"/>
          <w:rFonts w:ascii="Cambria" w:hAnsi="Cambria"/>
          <w:color w:val="FF0000"/>
          <w:sz w:val="22"/>
          <w:szCs w:val="22"/>
        </w:rPr>
        <w:t>&lt;Insert Date&gt;</w:t>
      </w:r>
      <w:r w:rsidRPr="003F3C19">
        <w:rPr>
          <w:rStyle w:val="Subhead1"/>
          <w:rFonts w:ascii="Cambria" w:hAnsi="Cambria"/>
          <w:color w:val="auto"/>
          <w:sz w:val="22"/>
          <w:szCs w:val="22"/>
        </w:rPr>
        <w:t>.</w:t>
      </w:r>
      <w:r w:rsidRPr="003F3C19">
        <w:rPr>
          <w:rStyle w:val="Subhead1"/>
          <w:rFonts w:ascii="Cambria" w:hAnsi="Cambria"/>
          <w:color w:val="FF0000"/>
          <w:sz w:val="22"/>
          <w:szCs w:val="22"/>
        </w:rPr>
        <w:t xml:space="preserve"> </w:t>
      </w:r>
      <w:r w:rsidRPr="003F3C19">
        <w:rPr>
          <w:rStyle w:val="Subhead1"/>
          <w:rFonts w:ascii="Cambria" w:hAnsi="Cambria"/>
          <w:color w:val="5E5F61"/>
          <w:sz w:val="22"/>
          <w:szCs w:val="22"/>
        </w:rPr>
        <w:t xml:space="preserve">Here is what you need to know and do </w:t>
      </w:r>
      <w:r w:rsidR="00D1169C" w:rsidRPr="00D1169C">
        <w:rPr>
          <w:rStyle w:val="Subhead1"/>
          <w:rFonts w:ascii="Cambria" w:hAnsi="Cambria"/>
          <w:color w:val="5E5F61"/>
          <w:sz w:val="22"/>
          <w:szCs w:val="22"/>
        </w:rPr>
        <w:t>to help</w:t>
      </w:r>
      <w:r w:rsidRPr="003F3C19">
        <w:rPr>
          <w:rStyle w:val="Subhead1"/>
          <w:rFonts w:ascii="Cambria" w:hAnsi="Cambria"/>
          <w:color w:val="5E5F61"/>
          <w:sz w:val="22"/>
          <w:szCs w:val="22"/>
        </w:rPr>
        <w:t xml:space="preserve"> your producers be ready.</w:t>
      </w:r>
    </w:p>
    <w:p w:rsidR="003F3C19" w:rsidRPr="003F3C19" w:rsidRDefault="003F3C19" w:rsidP="003F3C19">
      <w:pPr>
        <w:pStyle w:val="BasicParagraph"/>
        <w:spacing w:line="276" w:lineRule="auto"/>
        <w:rPr>
          <w:rStyle w:val="Subhead1"/>
          <w:rFonts w:ascii="Cambria" w:hAnsi="Cambria"/>
        </w:rPr>
      </w:pP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rPr>
        <w:t xml:space="preserve">Dear </w:t>
      </w:r>
      <w:r w:rsidRPr="003F3C19">
        <w:rPr>
          <w:rStyle w:val="bodycopy"/>
          <w:rFonts w:ascii="Cambria" w:hAnsi="Cambria"/>
          <w:color w:val="FF0000"/>
        </w:rPr>
        <w:t>&lt;Agent Name&gt;</w:t>
      </w:r>
      <w:r w:rsidRPr="003F3C19">
        <w:rPr>
          <w:rStyle w:val="bodycopy"/>
          <w:rFonts w:ascii="Cambria" w:hAnsi="Cambria"/>
          <w:color w:val="auto"/>
        </w:rPr>
        <w:t>,</w:t>
      </w:r>
    </w:p>
    <w:p w:rsidR="003F3C19" w:rsidRPr="003F3C19" w:rsidRDefault="003F3C19" w:rsidP="003F3C19">
      <w:pPr>
        <w:pStyle w:val="BasicParagraph"/>
        <w:spacing w:line="276" w:lineRule="auto"/>
        <w:rPr>
          <w:rStyle w:val="bodycopy"/>
          <w:rFonts w:ascii="Cambria" w:hAnsi="Cambria"/>
        </w:rPr>
      </w:pP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rPr>
        <w:t xml:space="preserve">You’ve been hearing a lot about </w:t>
      </w:r>
      <w:proofErr w:type="spellStart"/>
      <w:r w:rsidRPr="003F3C19">
        <w:rPr>
          <w:rStyle w:val="bodycopy"/>
          <w:rFonts w:ascii="Cambria" w:hAnsi="Cambria"/>
        </w:rPr>
        <w:t>AMsuite</w:t>
      </w:r>
      <w:proofErr w:type="spellEnd"/>
      <w:r w:rsidRPr="003F3C19">
        <w:rPr>
          <w:rStyle w:val="bodycopy"/>
          <w:rFonts w:ascii="Cambria" w:hAnsi="Cambria"/>
        </w:rPr>
        <w:t xml:space="preserve"> and now it’s ready. Quoting, policy management, claims, and analytical functions are bundled into an integra</w:t>
      </w:r>
      <w:r w:rsidR="00D1169C">
        <w:rPr>
          <w:rStyle w:val="bodycopy"/>
          <w:rFonts w:ascii="Cambria" w:hAnsi="Cambria"/>
        </w:rPr>
        <w:t xml:space="preserve">ted, easy-to-use platform. </w:t>
      </w:r>
      <w:r w:rsidRPr="003F3C19">
        <w:rPr>
          <w:rStyle w:val="bodycopy"/>
          <w:rFonts w:ascii="Cambria" w:hAnsi="Cambria"/>
        </w:rPr>
        <w:t>Significant effort and testing went into making the quoting process faster and easier for you. Soon, you will begin using it for new business. Processing of current business into the new system will follow in a few months.</w:t>
      </w:r>
    </w:p>
    <w:p w:rsidR="003F3C19" w:rsidRPr="003F3C19" w:rsidRDefault="003F3C19" w:rsidP="003F3C19">
      <w:pPr>
        <w:pStyle w:val="BasicParagraph"/>
        <w:spacing w:line="276" w:lineRule="auto"/>
        <w:rPr>
          <w:rStyle w:val="bodycopy"/>
          <w:rFonts w:ascii="Cambria" w:hAnsi="Cambria"/>
        </w:rPr>
      </w:pP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rPr>
        <w:t>Not only is the quoting and policy platform improving, you will have newly updated insurance products as well. The new coverage options will be very appealing to customers. And the new discounts and more targeted rates will reward them, too.</w:t>
      </w:r>
    </w:p>
    <w:p w:rsidR="003F3C19" w:rsidRPr="003F3C19" w:rsidRDefault="003F3C19" w:rsidP="003F3C19">
      <w:pPr>
        <w:pStyle w:val="BasicParagraph"/>
        <w:spacing w:line="276" w:lineRule="auto"/>
        <w:rPr>
          <w:rStyle w:val="bodycopy"/>
          <w:rFonts w:ascii="Cambria" w:hAnsi="Cambria"/>
        </w:rPr>
      </w:pPr>
    </w:p>
    <w:p w:rsidR="003F3C19" w:rsidRPr="003F3C19" w:rsidRDefault="00D1169C" w:rsidP="003F3C19">
      <w:pPr>
        <w:pStyle w:val="BasicParagraph"/>
        <w:spacing w:line="276" w:lineRule="auto"/>
        <w:rPr>
          <w:rStyle w:val="bodycopy"/>
          <w:rFonts w:ascii="Cambria" w:hAnsi="Cambria"/>
        </w:rPr>
      </w:pPr>
      <w:r>
        <w:rPr>
          <w:rStyle w:val="bodycopy"/>
          <w:rFonts w:ascii="Cambria" w:hAnsi="Cambria"/>
        </w:rPr>
        <w:t>We are committed</w:t>
      </w:r>
      <w:bookmarkStart w:id="0" w:name="_GoBack"/>
      <w:bookmarkEnd w:id="0"/>
      <w:r w:rsidR="003F3C19" w:rsidRPr="003F3C19">
        <w:rPr>
          <w:rStyle w:val="bodycopy"/>
          <w:rFonts w:ascii="Cambria" w:hAnsi="Cambria"/>
        </w:rPr>
        <w:t xml:space="preserve"> to help you be your area’s go-to resource for harder-to-place risks. Customers look to you for solutions, and </w:t>
      </w:r>
      <w:proofErr w:type="spellStart"/>
      <w:r w:rsidR="003F3C19" w:rsidRPr="003F3C19">
        <w:rPr>
          <w:rStyle w:val="bodycopy"/>
          <w:rFonts w:ascii="Cambria" w:hAnsi="Cambria"/>
        </w:rPr>
        <w:t>AMsuite</w:t>
      </w:r>
      <w:proofErr w:type="spellEnd"/>
      <w:r w:rsidR="003F3C19" w:rsidRPr="003F3C19">
        <w:rPr>
          <w:rStyle w:val="bodycopy"/>
          <w:rFonts w:ascii="Cambria" w:hAnsi="Cambria"/>
        </w:rPr>
        <w:t xml:space="preserve"> makes it easier than ever for you to deliver those solutions to them. Our specialized products will help keep customers loyal to your agency, adding to your bottom line. </w:t>
      </w:r>
    </w:p>
    <w:p w:rsidR="003F3C19" w:rsidRPr="003F3C19" w:rsidRDefault="003F3C19" w:rsidP="003F3C19">
      <w:pPr>
        <w:pStyle w:val="BasicParagraph"/>
        <w:spacing w:line="276" w:lineRule="auto"/>
        <w:rPr>
          <w:rStyle w:val="bodycopy"/>
          <w:rFonts w:ascii="Cambria" w:hAnsi="Cambria"/>
        </w:rPr>
      </w:pP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cs="Amasis MT Pro"/>
          <w:b/>
          <w:bCs/>
        </w:rPr>
        <w:t>Please share this overview with your producers.</w:t>
      </w:r>
      <w:r w:rsidRPr="003F3C19">
        <w:rPr>
          <w:rStyle w:val="bodycopy"/>
          <w:rFonts w:ascii="Cambria" w:hAnsi="Cambria"/>
        </w:rPr>
        <w:t xml:space="preserve"> Because you and they will have questions, we’ve built a website (amig.com/</w:t>
      </w:r>
      <w:proofErr w:type="spellStart"/>
      <w:r w:rsidRPr="003F3C19">
        <w:rPr>
          <w:rStyle w:val="bodycopy"/>
          <w:rFonts w:ascii="Cambria" w:hAnsi="Cambria"/>
        </w:rPr>
        <w:t>amsuite</w:t>
      </w:r>
      <w:proofErr w:type="spellEnd"/>
      <w:r w:rsidRPr="003F3C19">
        <w:rPr>
          <w:rStyle w:val="bodycopy"/>
          <w:rFonts w:ascii="Cambria" w:hAnsi="Cambria"/>
        </w:rPr>
        <w:t xml:space="preserve">) to give you the answers. It’s full of training tools you can use and share. It will help you get the most out of </w:t>
      </w:r>
      <w:proofErr w:type="spellStart"/>
      <w:r w:rsidRPr="003F3C19">
        <w:rPr>
          <w:rStyle w:val="bodycopy"/>
          <w:rFonts w:ascii="Cambria" w:hAnsi="Cambria"/>
        </w:rPr>
        <w:t>AMsuite</w:t>
      </w:r>
      <w:proofErr w:type="spellEnd"/>
      <w:r w:rsidRPr="003F3C19">
        <w:rPr>
          <w:rStyle w:val="bodycopy"/>
          <w:rFonts w:ascii="Cambria" w:hAnsi="Cambria"/>
        </w:rPr>
        <w:t>.</w:t>
      </w: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rPr>
        <w:t xml:space="preserve"> </w:t>
      </w:r>
    </w:p>
    <w:p w:rsidR="003F3C19" w:rsidRPr="003F3C19" w:rsidRDefault="003F3C19" w:rsidP="003F3C19">
      <w:pPr>
        <w:pStyle w:val="BasicParagraph"/>
        <w:spacing w:line="276" w:lineRule="auto"/>
        <w:rPr>
          <w:rStyle w:val="bodycopy"/>
          <w:rFonts w:ascii="Cambria" w:hAnsi="Cambria"/>
        </w:rPr>
      </w:pPr>
      <w:r w:rsidRPr="003F3C19">
        <w:rPr>
          <w:rStyle w:val="bodycopy"/>
          <w:rFonts w:ascii="Cambria" w:hAnsi="Cambria"/>
        </w:rPr>
        <w:t>As always, we thank you for your support.</w:t>
      </w:r>
    </w:p>
    <w:p w:rsidR="003F3C19" w:rsidRPr="003F3C19" w:rsidRDefault="003F3C19" w:rsidP="003F3C19">
      <w:pPr>
        <w:pStyle w:val="BasicParagraph"/>
        <w:rPr>
          <w:rStyle w:val="bodycopy"/>
          <w:rFonts w:ascii="Cambria" w:hAnsi="Cambria"/>
        </w:rPr>
      </w:pPr>
    </w:p>
    <w:p w:rsidR="003F3C19" w:rsidRPr="003F3C19" w:rsidRDefault="003F3C19" w:rsidP="003F3C19">
      <w:pPr>
        <w:pStyle w:val="BasicParagraph"/>
        <w:rPr>
          <w:rStyle w:val="bodycopy"/>
          <w:rFonts w:ascii="Cambria" w:hAnsi="Cambria"/>
        </w:rPr>
      </w:pPr>
    </w:p>
    <w:p w:rsidR="003F3C19" w:rsidRPr="003F3C19" w:rsidRDefault="003F3C19" w:rsidP="003F3C19">
      <w:pPr>
        <w:pStyle w:val="BasicParagraph"/>
        <w:rPr>
          <w:rStyle w:val="bodycopy"/>
          <w:rFonts w:ascii="Cambria" w:hAnsi="Cambria"/>
        </w:rPr>
      </w:pPr>
      <w:r w:rsidRPr="003F3C19">
        <w:rPr>
          <w:rStyle w:val="bodycopy"/>
          <w:rFonts w:ascii="Cambria" w:hAnsi="Cambria"/>
        </w:rPr>
        <w:t>Sincerely,</w:t>
      </w:r>
    </w:p>
    <w:p w:rsidR="003F3C19" w:rsidRDefault="003F3C19" w:rsidP="003F3C19">
      <w:pPr>
        <w:pStyle w:val="BasicParagraph"/>
        <w:rPr>
          <w:rStyle w:val="bodycopy"/>
        </w:rPr>
      </w:pPr>
      <w:r>
        <w:rPr>
          <w:rStyle w:val="bodycopy"/>
          <w:noProof/>
        </w:rPr>
        <w:drawing>
          <wp:anchor distT="0" distB="0" distL="114300" distR="114300" simplePos="0" relativeHeight="251658240" behindDoc="1" locked="0" layoutInCell="1" allowOverlap="1" wp14:anchorId="3AB2A08D" wp14:editId="71C6022F">
            <wp:simplePos x="0" y="0"/>
            <wp:positionH relativeFrom="column">
              <wp:posOffset>0</wp:posOffset>
            </wp:positionH>
            <wp:positionV relativeFrom="paragraph">
              <wp:posOffset>3175</wp:posOffset>
            </wp:positionV>
            <wp:extent cx="2926715" cy="1209675"/>
            <wp:effectExtent l="0" t="0" r="6985" b="0"/>
            <wp:wrapNone/>
            <wp:docPr id="2" name="Picture 2" descr="Z:\Communications\Project Files\10391-2015-10_BT_Agent_Communications_Plan-NEW-BRAND\Art\DM\Cover Letter\links\MorrealeKev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Communications\Project Files\10391-2015-10_BT_Agent_Communications_Plan-NEW-BRAND\Art\DM\Cover Letter\links\MorrealeKevin.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671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C19" w:rsidRDefault="003F3C19" w:rsidP="003F3C19">
      <w:pPr>
        <w:pStyle w:val="BasicParagraph"/>
        <w:rPr>
          <w:rStyle w:val="bodycopy"/>
        </w:rPr>
      </w:pPr>
    </w:p>
    <w:p w:rsidR="003F3C19" w:rsidRDefault="003F3C19" w:rsidP="003F3C19">
      <w:pPr>
        <w:pStyle w:val="BasicParagraph"/>
        <w:rPr>
          <w:rStyle w:val="bodycopy"/>
        </w:rPr>
      </w:pPr>
    </w:p>
    <w:p w:rsidR="003F3C19" w:rsidRDefault="003F3C19" w:rsidP="003F3C19">
      <w:pPr>
        <w:pStyle w:val="BasicParagraph"/>
        <w:rPr>
          <w:rStyle w:val="bodycopy"/>
        </w:rPr>
      </w:pPr>
    </w:p>
    <w:p w:rsidR="003F3C19" w:rsidRDefault="003F3C19" w:rsidP="003F3C19">
      <w:pPr>
        <w:pStyle w:val="BasicParagraph"/>
        <w:rPr>
          <w:rStyle w:val="bodycopy"/>
        </w:rPr>
      </w:pPr>
    </w:p>
    <w:p w:rsidR="003F3C19" w:rsidRDefault="003F3C19" w:rsidP="003F3C19">
      <w:pPr>
        <w:pStyle w:val="BasicParagraph"/>
        <w:rPr>
          <w:rStyle w:val="bodycopy"/>
        </w:rPr>
      </w:pPr>
      <w:r>
        <w:rPr>
          <w:rStyle w:val="bodycopy"/>
        </w:rPr>
        <w:t xml:space="preserve">Kevin M. </w:t>
      </w:r>
      <w:proofErr w:type="spellStart"/>
      <w:r>
        <w:rPr>
          <w:rStyle w:val="bodycopy"/>
        </w:rPr>
        <w:t>Morreale</w:t>
      </w:r>
      <w:proofErr w:type="spellEnd"/>
    </w:p>
    <w:p w:rsidR="001D0D2B" w:rsidRDefault="003F3C19">
      <w:r>
        <w:rPr>
          <w:rStyle w:val="bodycopy"/>
        </w:rPr>
        <w:t>Sr. Vice President and Head of Sales</w:t>
      </w:r>
    </w:p>
    <w:sectPr w:rsidR="001D0D2B" w:rsidSect="003F3C19">
      <w:headerReference w:type="default" r:id="rId7"/>
      <w:headerReference w:type="first" r:id="rId8"/>
      <w:pgSz w:w="12240" w:h="15840"/>
      <w:pgMar w:top="1095"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E5" w:rsidRDefault="00B154E5" w:rsidP="003F11CC">
      <w:pPr>
        <w:spacing w:after="0" w:line="240" w:lineRule="auto"/>
      </w:pPr>
      <w:r>
        <w:separator/>
      </w:r>
    </w:p>
  </w:endnote>
  <w:endnote w:type="continuationSeparator" w:id="0">
    <w:p w:rsidR="00B154E5" w:rsidRDefault="00B154E5" w:rsidP="003F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inion Pro">
    <w:panose1 w:val="00000000000000000000"/>
    <w:charset w:val="00"/>
    <w:family w:val="roman"/>
    <w:notTrueType/>
    <w:pitch w:val="variable"/>
    <w:sig w:usb0="60000287" w:usb1="00000001" w:usb2="00000000" w:usb3="00000000" w:csb0="0000019F" w:csb1="00000000"/>
  </w:font>
  <w:font w:name="Amasis MT Pro Light">
    <w:panose1 w:val="00000000000000000000"/>
    <w:charset w:val="00"/>
    <w:family w:val="roman"/>
    <w:notTrueType/>
    <w:pitch w:val="variable"/>
    <w:sig w:usb0="00000087" w:usb1="00000001" w:usb2="00000000" w:usb3="00000000" w:csb0="0000009B" w:csb1="00000000"/>
  </w:font>
  <w:font w:name="Raleway">
    <w:panose1 w:val="020B0A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Amasis MT Pro">
    <w:panose1 w:val="00000000000000000000"/>
    <w:charset w:val="00"/>
    <w:family w:val="roman"/>
    <w:notTrueType/>
    <w:pitch w:val="variable"/>
    <w:sig w:usb0="00000087" w:usb1="00000001"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E5" w:rsidRDefault="00B154E5" w:rsidP="003F11CC">
      <w:pPr>
        <w:spacing w:after="0" w:line="240" w:lineRule="auto"/>
      </w:pPr>
      <w:r>
        <w:separator/>
      </w:r>
    </w:p>
  </w:footnote>
  <w:footnote w:type="continuationSeparator" w:id="0">
    <w:p w:rsidR="00B154E5" w:rsidRDefault="00B154E5" w:rsidP="003F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CC" w:rsidRDefault="003F11CC">
    <w:pPr>
      <w:pStyle w:val="Header"/>
    </w:pPr>
  </w:p>
  <w:p w:rsidR="003F11CC" w:rsidRDefault="003F1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CC" w:rsidRDefault="003F11CC">
    <w:pPr>
      <w:pStyle w:val="Header"/>
    </w:pPr>
    <w:r>
      <w:rPr>
        <w:noProof/>
      </w:rPr>
      <w:drawing>
        <wp:anchor distT="0" distB="0" distL="114300" distR="114300" simplePos="0" relativeHeight="251658240" behindDoc="1" locked="0" layoutInCell="1" allowOverlap="1">
          <wp:simplePos x="0" y="0"/>
          <wp:positionH relativeFrom="column">
            <wp:posOffset>-876300</wp:posOffset>
          </wp:positionH>
          <wp:positionV relativeFrom="paragraph">
            <wp:posOffset>-464820</wp:posOffset>
          </wp:positionV>
          <wp:extent cx="7768590" cy="2156460"/>
          <wp:effectExtent l="0" t="0" r="3810" b="0"/>
          <wp:wrapTight wrapText="bothSides">
            <wp:wrapPolygon edited="0">
              <wp:start x="0" y="0"/>
              <wp:lineTo x="0" y="21371"/>
              <wp:lineTo x="21558" y="21371"/>
              <wp:lineTo x="215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8590" cy="21564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CC"/>
    <w:rsid w:val="001326AA"/>
    <w:rsid w:val="001D0D2B"/>
    <w:rsid w:val="003F11CC"/>
    <w:rsid w:val="003F3C19"/>
    <w:rsid w:val="00676F53"/>
    <w:rsid w:val="00B154E5"/>
    <w:rsid w:val="00D1169C"/>
    <w:rsid w:val="00DF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D31B648-FF0A-4549-A9BB-76D6D48D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1CC"/>
  </w:style>
  <w:style w:type="paragraph" w:styleId="Footer">
    <w:name w:val="footer"/>
    <w:basedOn w:val="Normal"/>
    <w:link w:val="FooterChar"/>
    <w:uiPriority w:val="99"/>
    <w:unhideWhenUsed/>
    <w:rsid w:val="003F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CC"/>
  </w:style>
  <w:style w:type="paragraph" w:customStyle="1" w:styleId="BasicParagraph">
    <w:name w:val="[Basic Paragraph]"/>
    <w:basedOn w:val="Normal"/>
    <w:uiPriority w:val="99"/>
    <w:rsid w:val="003F3C1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dycopy">
    <w:name w:val="body copy"/>
    <w:uiPriority w:val="99"/>
    <w:rsid w:val="003F3C19"/>
    <w:rPr>
      <w:rFonts w:ascii="Amasis MT Pro Light" w:hAnsi="Amasis MT Pro Light" w:cs="Amasis MT Pro Light"/>
      <w:color w:val="5E5F61"/>
      <w:spacing w:val="0"/>
      <w:sz w:val="19"/>
      <w:szCs w:val="19"/>
    </w:rPr>
  </w:style>
  <w:style w:type="character" w:customStyle="1" w:styleId="Subhead1">
    <w:name w:val="Subhead 1"/>
    <w:uiPriority w:val="99"/>
    <w:rsid w:val="003F3C19"/>
    <w:rPr>
      <w:rFonts w:ascii="Raleway" w:hAnsi="Raleway" w:cs="Raleway"/>
      <w:color w:val="00A3D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Munich Re Group</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Edmondson Tina - Cincinnati-AMIG</dc:creator>
  <cp:keywords/>
  <dc:description/>
  <cp:lastModifiedBy>Hautman Katie - Cincinnati-AMIG</cp:lastModifiedBy>
  <cp:revision>2</cp:revision>
  <dcterms:created xsi:type="dcterms:W3CDTF">2016-02-23T16:31:00Z</dcterms:created>
  <dcterms:modified xsi:type="dcterms:W3CDTF">2016-02-23T16:31:00Z</dcterms:modified>
</cp:coreProperties>
</file>